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3051B0" w14:textId="77777777" w:rsidR="00762ECC" w:rsidRPr="00762ECC" w:rsidRDefault="00762ECC" w:rsidP="00762ECC">
      <w:pPr>
        <w:widowControl/>
        <w:shd w:val="clear" w:color="auto" w:fill="FFFFFF"/>
        <w:spacing w:line="520" w:lineRule="exact"/>
        <w:ind w:firstLineChars="150" w:firstLine="450"/>
        <w:jc w:val="left"/>
        <w:rPr>
          <w:rFonts w:ascii="华文中宋" w:eastAsia="华文中宋" w:hAnsi="华文中宋" w:cs="Arial"/>
          <w:b/>
          <w:color w:val="000000"/>
          <w:kern w:val="0"/>
          <w:sz w:val="30"/>
          <w:szCs w:val="30"/>
        </w:rPr>
      </w:pPr>
      <w:bookmarkStart w:id="0" w:name="OLE_LINK1"/>
      <w:bookmarkStart w:id="1" w:name="OLE_LINK2"/>
      <w:r w:rsidRPr="00762ECC">
        <w:rPr>
          <w:rFonts w:ascii="华文中宋" w:eastAsia="华文中宋" w:hAnsi="华文中宋" w:cs="Arial"/>
          <w:b/>
          <w:color w:val="000000"/>
          <w:kern w:val="0"/>
          <w:sz w:val="30"/>
          <w:szCs w:val="30"/>
        </w:rPr>
        <w:t>关于做好</w:t>
      </w:r>
      <w:r w:rsidR="001058D4">
        <w:rPr>
          <w:rFonts w:ascii="华文中宋" w:eastAsia="华文中宋" w:hAnsi="华文中宋" w:cs="Arial"/>
          <w:b/>
          <w:color w:val="000000"/>
          <w:kern w:val="0"/>
          <w:sz w:val="30"/>
          <w:szCs w:val="30"/>
        </w:rPr>
        <w:t>2025</w:t>
      </w:r>
      <w:r w:rsidRPr="00762ECC">
        <w:rPr>
          <w:rFonts w:ascii="华文中宋" w:eastAsia="华文中宋" w:hAnsi="华文中宋" w:cs="Arial"/>
          <w:b/>
          <w:color w:val="000000"/>
          <w:kern w:val="0"/>
          <w:sz w:val="30"/>
          <w:szCs w:val="30"/>
        </w:rPr>
        <w:t>年秋季学期寒假期间实验室安全工作的通知</w:t>
      </w:r>
    </w:p>
    <w:p w14:paraId="41BAD90E" w14:textId="77777777" w:rsidR="00762ECC" w:rsidRDefault="00762ECC" w:rsidP="00746249">
      <w:pPr>
        <w:widowControl/>
        <w:shd w:val="clear" w:color="auto" w:fill="FFFFFF"/>
        <w:spacing w:line="520" w:lineRule="exact"/>
        <w:rPr>
          <w:rFonts w:ascii="仿宋" w:eastAsia="仿宋" w:hAnsi="仿宋" w:cs="Arial"/>
          <w:color w:val="000000"/>
          <w:kern w:val="0"/>
          <w:sz w:val="30"/>
          <w:szCs w:val="30"/>
        </w:rPr>
      </w:pPr>
      <w:r w:rsidRPr="00762ECC">
        <w:rPr>
          <w:rFonts w:ascii="仿宋" w:eastAsia="仿宋" w:hAnsi="仿宋" w:cs="Arial"/>
          <w:color w:val="000000"/>
          <w:kern w:val="0"/>
          <w:sz w:val="30"/>
          <w:szCs w:val="30"/>
        </w:rPr>
        <w:t>各</w:t>
      </w:r>
      <w:r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二级教学科研单位</w:t>
      </w:r>
      <w:r w:rsidRPr="00762ECC">
        <w:rPr>
          <w:rFonts w:ascii="仿宋" w:eastAsia="仿宋" w:hAnsi="仿宋" w:cs="Arial"/>
          <w:color w:val="000000"/>
          <w:kern w:val="0"/>
          <w:sz w:val="30"/>
          <w:szCs w:val="30"/>
        </w:rPr>
        <w:t>：</w:t>
      </w:r>
    </w:p>
    <w:p w14:paraId="3825BB56" w14:textId="77777777" w:rsidR="00762ECC" w:rsidRPr="00762ECC" w:rsidRDefault="00762ECC" w:rsidP="00746249">
      <w:pPr>
        <w:widowControl/>
        <w:shd w:val="clear" w:color="auto" w:fill="FFFFFF"/>
        <w:spacing w:line="520" w:lineRule="exact"/>
        <w:ind w:firstLineChars="150" w:firstLine="450"/>
        <w:rPr>
          <w:rFonts w:ascii="仿宋" w:eastAsia="仿宋" w:hAnsi="仿宋" w:cs="Arial"/>
          <w:color w:val="000000"/>
          <w:kern w:val="0"/>
          <w:sz w:val="30"/>
          <w:szCs w:val="30"/>
        </w:rPr>
      </w:pP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本学期，在全校师生共同努力下，实验室安全工作平稳有序，保障了教学科研活动顺利开展。寒假将至，为切实强化假期实验室安全管理，落实上级主管部门最新安全工作要求，防范各类安全事故发生，现将有关事项通知如下：</w:t>
      </w:r>
      <w:r w:rsidRPr="00762ECC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</w:p>
    <w:p w14:paraId="1A90B680" w14:textId="77777777" w:rsidR="00762ECC" w:rsidRPr="001058D4" w:rsidRDefault="00762ECC" w:rsidP="00746249">
      <w:pPr>
        <w:widowControl/>
        <w:shd w:val="clear" w:color="auto" w:fill="FFFFFF"/>
        <w:spacing w:line="520" w:lineRule="exact"/>
        <w:ind w:firstLineChars="150" w:firstLine="450"/>
        <w:rPr>
          <w:rFonts w:ascii="黑体" w:eastAsia="黑体" w:hAnsi="黑体" w:cs="Arial"/>
          <w:color w:val="000000"/>
          <w:kern w:val="0"/>
          <w:sz w:val="30"/>
          <w:szCs w:val="30"/>
        </w:rPr>
      </w:pPr>
      <w:r w:rsidRPr="001058D4">
        <w:rPr>
          <w:rFonts w:ascii="黑体" w:eastAsia="黑体" w:hAnsi="黑体" w:cs="Arial" w:hint="eastAsia"/>
          <w:color w:val="000000"/>
          <w:kern w:val="0"/>
          <w:sz w:val="30"/>
          <w:szCs w:val="30"/>
        </w:rPr>
        <w:t>一、</w:t>
      </w:r>
      <w:r w:rsidR="001058D4" w:rsidRPr="001058D4">
        <w:rPr>
          <w:rFonts w:ascii="黑体" w:eastAsia="黑体" w:hAnsi="黑体" w:cs="Arial" w:hint="eastAsia"/>
          <w:color w:val="000000"/>
          <w:kern w:val="0"/>
          <w:sz w:val="30"/>
          <w:szCs w:val="30"/>
        </w:rPr>
        <w:t>对标要求，深入排查安全隐患</w:t>
      </w:r>
    </w:p>
    <w:p w14:paraId="3CB60153" w14:textId="05C28747" w:rsidR="00762ECC" w:rsidRPr="00762ECC" w:rsidRDefault="00762ECC" w:rsidP="00746249">
      <w:pPr>
        <w:widowControl/>
        <w:shd w:val="clear" w:color="auto" w:fill="FFFFFF"/>
        <w:spacing w:line="520" w:lineRule="exact"/>
        <w:ind w:firstLineChars="150" w:firstLine="450"/>
        <w:rPr>
          <w:rFonts w:ascii="仿宋" w:eastAsia="仿宋" w:hAnsi="仿宋" w:cs="Arial"/>
          <w:color w:val="000000"/>
          <w:kern w:val="0"/>
          <w:sz w:val="30"/>
          <w:szCs w:val="30"/>
        </w:rPr>
      </w:pP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请各单位于放假前，对本单位实验室开展</w:t>
      </w:r>
      <w:r w:rsidRPr="00762ECC">
        <w:rPr>
          <w:rFonts w:ascii="仿宋" w:eastAsia="仿宋" w:hAnsi="仿宋" w:cs="Arial"/>
          <w:color w:val="000000"/>
          <w:kern w:val="0"/>
          <w:sz w:val="30"/>
          <w:szCs w:val="30"/>
        </w:rPr>
        <w:t>“全过程、全要素、全覆盖”安全隐患排查，重点加大高风险等级实验室检查力度。建立安全隐患自查工作台账，明确隐患位置、整改措施、责任人员及完成时限，实行闭环管理，确保排查出的问题整改到位，坚决遏制安全事故发生。</w:t>
      </w:r>
      <w:r w:rsidRPr="00762ECC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</w:p>
    <w:p w14:paraId="2D5DA92A" w14:textId="77777777" w:rsidR="00762ECC" w:rsidRPr="001058D4" w:rsidRDefault="00762ECC" w:rsidP="00746249">
      <w:pPr>
        <w:widowControl/>
        <w:shd w:val="clear" w:color="auto" w:fill="FFFFFF"/>
        <w:spacing w:line="520" w:lineRule="exact"/>
        <w:ind w:firstLineChars="150" w:firstLine="450"/>
        <w:rPr>
          <w:rFonts w:ascii="黑体" w:eastAsia="黑体" w:hAnsi="黑体" w:cs="Arial"/>
          <w:color w:val="000000"/>
          <w:kern w:val="0"/>
          <w:sz w:val="30"/>
          <w:szCs w:val="30"/>
        </w:rPr>
      </w:pPr>
      <w:r w:rsidRPr="001058D4">
        <w:rPr>
          <w:rFonts w:ascii="黑体" w:eastAsia="黑体" w:hAnsi="黑体" w:cs="Arial" w:hint="eastAsia"/>
          <w:color w:val="000000"/>
          <w:kern w:val="0"/>
          <w:sz w:val="30"/>
          <w:szCs w:val="30"/>
        </w:rPr>
        <w:t>二、</w:t>
      </w:r>
      <w:r w:rsidR="001058D4" w:rsidRPr="001058D4">
        <w:rPr>
          <w:rFonts w:ascii="黑体" w:eastAsia="黑体" w:hAnsi="黑体" w:cs="Arial" w:hint="eastAsia"/>
          <w:color w:val="000000"/>
          <w:kern w:val="0"/>
          <w:sz w:val="30"/>
          <w:szCs w:val="30"/>
        </w:rPr>
        <w:t>从严审批，强化假期实验室运行全流程管理</w:t>
      </w:r>
    </w:p>
    <w:p w14:paraId="7D2F8C31" w14:textId="32E13518" w:rsidR="00762ECC" w:rsidRPr="001058D4" w:rsidRDefault="00762ECC" w:rsidP="00746249">
      <w:pPr>
        <w:widowControl/>
        <w:shd w:val="clear" w:color="auto" w:fill="FFFFFF"/>
        <w:spacing w:line="520" w:lineRule="exact"/>
        <w:ind w:firstLineChars="150" w:firstLine="450"/>
        <w:rPr>
          <w:rFonts w:ascii="仿宋" w:hAnsi="仿宋" w:cs="Arial"/>
          <w:color w:val="000000"/>
          <w:kern w:val="0"/>
          <w:sz w:val="30"/>
          <w:szCs w:val="30"/>
        </w:rPr>
      </w:pP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（一）假期需使用实验室的，须严格履行申报审批手续：填写《假期实验室使用情况备案表》（附件</w:t>
      </w:r>
      <w:r w:rsidRPr="00762ECC">
        <w:rPr>
          <w:rFonts w:ascii="仿宋" w:eastAsia="仿宋" w:hAnsi="仿宋" w:cs="Arial"/>
          <w:color w:val="000000"/>
          <w:kern w:val="0"/>
          <w:sz w:val="30"/>
          <w:szCs w:val="30"/>
        </w:rPr>
        <w:t xml:space="preserve"> 1），提前向本单位登记报备，经学院同意后方可启用。</w:t>
      </w:r>
      <w:r w:rsidR="005201D3" w:rsidRPr="005201D3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所有进入实验室的人员，须通过学校实验室安全准入考核并取得准入资格</w:t>
      </w:r>
      <w:r w:rsidRPr="00762ECC">
        <w:rPr>
          <w:rFonts w:ascii="仿宋" w:eastAsia="仿宋" w:hAnsi="仿宋" w:cs="Arial"/>
          <w:color w:val="000000"/>
          <w:kern w:val="0"/>
          <w:sz w:val="30"/>
          <w:szCs w:val="30"/>
        </w:rPr>
        <w:t>，严禁无准入资格人员进入实验室；实验室运行期间，必须每日安排至少</w:t>
      </w:r>
      <w:r w:rsidR="00746249">
        <w:rPr>
          <w:rFonts w:ascii="仿宋" w:eastAsia="仿宋" w:hAnsi="仿宋" w:cs="Arial"/>
          <w:color w:val="000000"/>
          <w:kern w:val="0"/>
          <w:sz w:val="30"/>
          <w:szCs w:val="30"/>
        </w:rPr>
        <w:t>1</w:t>
      </w:r>
      <w:r w:rsidR="001058D4">
        <w:rPr>
          <w:rFonts w:ascii="仿宋" w:eastAsia="仿宋" w:hAnsi="仿宋" w:cs="Arial"/>
          <w:color w:val="000000"/>
          <w:kern w:val="0"/>
          <w:sz w:val="30"/>
          <w:szCs w:val="30"/>
        </w:rPr>
        <w:t>名教师在岗</w:t>
      </w:r>
      <w:r w:rsidRPr="00762ECC">
        <w:rPr>
          <w:rFonts w:ascii="仿宋" w:eastAsia="仿宋" w:hAnsi="仿宋" w:cs="Arial"/>
          <w:color w:val="000000"/>
          <w:kern w:val="0"/>
          <w:sz w:val="30"/>
          <w:szCs w:val="30"/>
        </w:rPr>
        <w:t>负责安全监督工作</w:t>
      </w:r>
      <w:r w:rsidRPr="00762ECC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  <w:r w:rsidR="007B3129">
        <w:rPr>
          <w:rFonts w:asciiTheme="minorEastAsia" w:hAnsiTheme="minorEastAsia" w:cs="MS Gothic" w:hint="eastAsia"/>
          <w:color w:val="000000"/>
          <w:kern w:val="0"/>
          <w:sz w:val="30"/>
          <w:szCs w:val="30"/>
        </w:rPr>
        <w:t>。</w:t>
      </w:r>
    </w:p>
    <w:p w14:paraId="24222F23" w14:textId="04BEA6AD" w:rsidR="00762ECC" w:rsidRPr="00762ECC" w:rsidRDefault="00762ECC" w:rsidP="00746249">
      <w:pPr>
        <w:widowControl/>
        <w:shd w:val="clear" w:color="auto" w:fill="FFFFFF"/>
        <w:spacing w:line="520" w:lineRule="exact"/>
        <w:ind w:firstLineChars="150" w:firstLine="450"/>
        <w:rPr>
          <w:rFonts w:ascii="仿宋" w:eastAsia="仿宋" w:hAnsi="仿宋" w:cs="Arial"/>
          <w:color w:val="000000"/>
          <w:kern w:val="0"/>
          <w:sz w:val="30"/>
          <w:szCs w:val="30"/>
        </w:rPr>
      </w:pP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（二）关停</w:t>
      </w:r>
      <w:r w:rsidR="005201D3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的</w:t>
      </w: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实验室须彻底关闭水源、电源、气源，锁好门窗并由所在单位张贴封条，假期内严禁私自进入；确有特殊情况需进入的，须经</w:t>
      </w:r>
      <w:r w:rsidR="001058D4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本</w:t>
      </w: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单位批准。</w:t>
      </w:r>
      <w:r w:rsidRPr="00762ECC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</w:p>
    <w:p w14:paraId="4E770497" w14:textId="77777777" w:rsidR="00762ECC" w:rsidRPr="00762ECC" w:rsidRDefault="00762ECC" w:rsidP="00746249">
      <w:pPr>
        <w:widowControl/>
        <w:shd w:val="clear" w:color="auto" w:fill="FFFFFF"/>
        <w:spacing w:line="520" w:lineRule="exact"/>
        <w:ind w:firstLineChars="150" w:firstLine="450"/>
        <w:rPr>
          <w:rFonts w:ascii="仿宋" w:eastAsia="仿宋" w:hAnsi="仿宋" w:cs="Arial"/>
          <w:color w:val="000000"/>
          <w:kern w:val="0"/>
          <w:sz w:val="30"/>
          <w:szCs w:val="30"/>
        </w:rPr>
      </w:pP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（三）各单位应结合实验室运行情况做好值班值守，保持通讯畅通，加强安全巡查，完善应急预案，保障应急物资到位。遇紧急情况或突发事件，须快速处置并及时上报。</w:t>
      </w:r>
      <w:r w:rsidRPr="00762ECC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</w:p>
    <w:p w14:paraId="46F7FB82" w14:textId="2A9251AB" w:rsidR="00762ECC" w:rsidRPr="00762ECC" w:rsidRDefault="00762ECC" w:rsidP="00746249">
      <w:pPr>
        <w:widowControl/>
        <w:shd w:val="clear" w:color="auto" w:fill="FFFFFF"/>
        <w:spacing w:line="520" w:lineRule="exact"/>
        <w:ind w:firstLineChars="150" w:firstLine="450"/>
        <w:rPr>
          <w:rFonts w:ascii="仿宋" w:eastAsia="仿宋" w:hAnsi="仿宋" w:cs="Arial"/>
          <w:color w:val="000000"/>
          <w:kern w:val="0"/>
          <w:sz w:val="30"/>
          <w:szCs w:val="30"/>
        </w:rPr>
      </w:pP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lastRenderedPageBreak/>
        <w:t>（四）请各学院于</w:t>
      </w:r>
      <w:r w:rsidR="00E43261">
        <w:rPr>
          <w:rFonts w:ascii="仿宋" w:eastAsia="仿宋" w:hAnsi="仿宋" w:cs="Arial"/>
          <w:color w:val="000000"/>
          <w:kern w:val="0"/>
          <w:sz w:val="30"/>
          <w:szCs w:val="30"/>
        </w:rPr>
        <w:t>2026</w:t>
      </w:r>
      <w:r w:rsidR="00E43261" w:rsidRPr="00762ECC">
        <w:rPr>
          <w:rFonts w:ascii="仿宋" w:eastAsia="仿宋" w:hAnsi="仿宋" w:cs="Arial"/>
          <w:color w:val="000000"/>
          <w:kern w:val="0"/>
          <w:sz w:val="30"/>
          <w:szCs w:val="30"/>
        </w:rPr>
        <w:t>年1月</w:t>
      </w:r>
      <w:r w:rsidR="00E43261">
        <w:rPr>
          <w:rFonts w:ascii="仿宋" w:eastAsia="仿宋" w:hAnsi="仿宋" w:cs="Arial"/>
          <w:color w:val="000000"/>
          <w:kern w:val="0"/>
          <w:sz w:val="30"/>
          <w:szCs w:val="30"/>
        </w:rPr>
        <w:t>26</w:t>
      </w:r>
      <w:r w:rsidRPr="00762ECC">
        <w:rPr>
          <w:rFonts w:ascii="仿宋" w:eastAsia="仿宋" w:hAnsi="仿宋" w:cs="Arial"/>
          <w:color w:val="000000"/>
          <w:kern w:val="0"/>
          <w:sz w:val="30"/>
          <w:szCs w:val="30"/>
        </w:rPr>
        <w:t>日前，将《</w:t>
      </w:r>
      <w:r w:rsidR="001058D4">
        <w:rPr>
          <w:rFonts w:ascii="仿宋" w:eastAsia="仿宋" w:hAnsi="仿宋" w:cs="Arial"/>
          <w:color w:val="000000"/>
          <w:kern w:val="0"/>
          <w:sz w:val="30"/>
          <w:szCs w:val="30"/>
        </w:rPr>
        <w:t>2025</w:t>
      </w:r>
      <w:r w:rsidRPr="00762ECC">
        <w:rPr>
          <w:rFonts w:ascii="仿宋" w:eastAsia="仿宋" w:hAnsi="仿宋" w:cs="Arial"/>
          <w:color w:val="000000"/>
          <w:kern w:val="0"/>
          <w:sz w:val="30"/>
          <w:szCs w:val="30"/>
        </w:rPr>
        <w:t>年秋季学期寒假期间实验室使用情况汇总表》（附件2）经分管领导签字、加盖公章后，发送扫描电子版至sysaqk@ouc.edu.cn。学校将根据备案情况开展抽查，对未经备案使用实验室的，按学校规定严肃处理。</w:t>
      </w:r>
      <w:r w:rsidRPr="00762ECC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</w:p>
    <w:p w14:paraId="32787E39" w14:textId="77777777" w:rsidR="00762ECC" w:rsidRPr="001058D4" w:rsidRDefault="00762ECC" w:rsidP="00746249">
      <w:pPr>
        <w:widowControl/>
        <w:shd w:val="clear" w:color="auto" w:fill="FFFFFF"/>
        <w:spacing w:line="520" w:lineRule="exact"/>
        <w:ind w:firstLineChars="150" w:firstLine="450"/>
        <w:rPr>
          <w:rFonts w:ascii="黑体" w:eastAsia="黑体" w:hAnsi="黑体" w:cs="Arial"/>
          <w:color w:val="000000"/>
          <w:kern w:val="0"/>
          <w:sz w:val="30"/>
          <w:szCs w:val="30"/>
        </w:rPr>
      </w:pPr>
      <w:r w:rsidRPr="001058D4">
        <w:rPr>
          <w:rFonts w:ascii="黑体" w:eastAsia="黑体" w:hAnsi="黑体" w:cs="Arial" w:hint="eastAsia"/>
          <w:color w:val="000000"/>
          <w:kern w:val="0"/>
          <w:sz w:val="30"/>
          <w:szCs w:val="30"/>
        </w:rPr>
        <w:t>三、</w:t>
      </w:r>
      <w:r w:rsidR="001058D4" w:rsidRPr="001058D4">
        <w:rPr>
          <w:rFonts w:ascii="黑体" w:eastAsia="黑体" w:hAnsi="黑体" w:cs="Arial" w:hint="eastAsia"/>
          <w:color w:val="000000"/>
          <w:kern w:val="0"/>
          <w:sz w:val="30"/>
          <w:szCs w:val="30"/>
        </w:rPr>
        <w:t>精准施策</w:t>
      </w:r>
      <w:r w:rsidRPr="001058D4">
        <w:rPr>
          <w:rFonts w:ascii="黑体" w:eastAsia="黑体" w:hAnsi="黑体" w:cs="Arial" w:hint="eastAsia"/>
          <w:color w:val="000000"/>
          <w:kern w:val="0"/>
          <w:sz w:val="30"/>
          <w:szCs w:val="30"/>
        </w:rPr>
        <w:t>，</w:t>
      </w:r>
      <w:r w:rsidR="001058D4" w:rsidRPr="001058D4">
        <w:rPr>
          <w:rFonts w:ascii="黑体" w:eastAsia="黑体" w:hAnsi="黑体" w:cs="Arial" w:hint="eastAsia"/>
          <w:color w:val="000000"/>
          <w:kern w:val="0"/>
          <w:sz w:val="30"/>
          <w:szCs w:val="30"/>
        </w:rPr>
        <w:t>强化重点环节安全防范举措</w:t>
      </w:r>
      <w:r w:rsidRPr="001058D4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</w:p>
    <w:p w14:paraId="538F1BEF" w14:textId="1C9532E0" w:rsidR="00762ECC" w:rsidRPr="00762ECC" w:rsidRDefault="00762ECC" w:rsidP="00746249">
      <w:pPr>
        <w:widowControl/>
        <w:shd w:val="clear" w:color="auto" w:fill="FFFFFF"/>
        <w:spacing w:line="520" w:lineRule="exact"/>
        <w:ind w:firstLineChars="150" w:firstLine="450"/>
        <w:rPr>
          <w:rFonts w:ascii="仿宋" w:eastAsia="仿宋" w:hAnsi="仿宋" w:cs="Arial"/>
          <w:color w:val="000000"/>
          <w:kern w:val="0"/>
          <w:sz w:val="30"/>
          <w:szCs w:val="30"/>
        </w:rPr>
      </w:pP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（一）危险化学品管理。</w:t>
      </w:r>
      <w:r w:rsidR="00DD132E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寒假期间</w:t>
      </w:r>
      <w:r w:rsidRPr="00762ECC">
        <w:rPr>
          <w:rFonts w:ascii="仿宋" w:eastAsia="仿宋" w:hAnsi="仿宋" w:cs="Arial"/>
          <w:color w:val="000000"/>
          <w:kern w:val="0"/>
          <w:sz w:val="30"/>
          <w:szCs w:val="30"/>
        </w:rPr>
        <w:t>暂停管制类（易制毒、易制爆等）危险化学品申购审批。各实验室须盘点库存</w:t>
      </w:r>
      <w:r w:rsidR="005201D3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危险</w:t>
      </w:r>
      <w:r w:rsidRPr="00762ECC">
        <w:rPr>
          <w:rFonts w:ascii="仿宋" w:eastAsia="仿宋" w:hAnsi="仿宋" w:cs="Arial"/>
          <w:color w:val="000000"/>
          <w:kern w:val="0"/>
          <w:sz w:val="30"/>
          <w:szCs w:val="30"/>
        </w:rPr>
        <w:t>化学品，确保账物相符，按“双人双锁”要求分类规范封存。</w:t>
      </w:r>
      <w:r w:rsidRPr="00762ECC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</w:p>
    <w:p w14:paraId="342F87C0" w14:textId="77777777" w:rsidR="00762ECC" w:rsidRPr="00762ECC" w:rsidRDefault="00762ECC" w:rsidP="00746249">
      <w:pPr>
        <w:widowControl/>
        <w:shd w:val="clear" w:color="auto" w:fill="FFFFFF"/>
        <w:spacing w:line="520" w:lineRule="exact"/>
        <w:ind w:firstLineChars="150" w:firstLine="450"/>
        <w:rPr>
          <w:rFonts w:ascii="仿宋" w:eastAsia="仿宋" w:hAnsi="仿宋" w:cs="Arial"/>
          <w:color w:val="000000"/>
          <w:kern w:val="0"/>
          <w:sz w:val="30"/>
          <w:szCs w:val="30"/>
        </w:rPr>
      </w:pP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（二）危险废物处置。假期正常实验产生的危险废物实行定时定点回收（详见附件</w:t>
      </w:r>
      <w:r w:rsidRPr="00762ECC">
        <w:rPr>
          <w:rFonts w:ascii="仿宋" w:eastAsia="仿宋" w:hAnsi="仿宋" w:cs="Arial"/>
          <w:color w:val="000000"/>
          <w:kern w:val="0"/>
          <w:sz w:val="30"/>
          <w:szCs w:val="30"/>
        </w:rPr>
        <w:t>3），各实验室须按相关通知要求做好收集、转运及送贮工作。</w:t>
      </w:r>
      <w:r w:rsidRPr="00762ECC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</w:p>
    <w:p w14:paraId="1E77A81E" w14:textId="77777777" w:rsidR="00762ECC" w:rsidRPr="00762ECC" w:rsidRDefault="00762ECC" w:rsidP="00746249">
      <w:pPr>
        <w:widowControl/>
        <w:shd w:val="clear" w:color="auto" w:fill="FFFFFF"/>
        <w:spacing w:line="520" w:lineRule="exact"/>
        <w:ind w:firstLineChars="150" w:firstLine="450"/>
        <w:rPr>
          <w:rFonts w:ascii="仿宋" w:eastAsia="仿宋" w:hAnsi="仿宋" w:cs="Arial"/>
          <w:color w:val="000000"/>
          <w:kern w:val="0"/>
          <w:sz w:val="30"/>
          <w:szCs w:val="30"/>
        </w:rPr>
      </w:pP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（三）电气及消防安全。实验室内电气设备须符合国家安全标准，严禁擅自改装电气设施、私拉乱接电线，禁止违规使用取暖及充电设备。消防设施需配置到位、方便取用，严禁锁闭安全出口或在疏散通道堆放物品，确保通道畅通。</w:t>
      </w:r>
      <w:r w:rsidRPr="00762ECC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</w:p>
    <w:p w14:paraId="6F7958CB" w14:textId="77777777" w:rsidR="00762ECC" w:rsidRPr="00762ECC" w:rsidRDefault="00762ECC" w:rsidP="00746249">
      <w:pPr>
        <w:widowControl/>
        <w:shd w:val="clear" w:color="auto" w:fill="FFFFFF"/>
        <w:spacing w:line="520" w:lineRule="exact"/>
        <w:ind w:firstLineChars="150" w:firstLine="450"/>
        <w:rPr>
          <w:rFonts w:ascii="仿宋" w:eastAsia="仿宋" w:hAnsi="仿宋" w:cs="Arial"/>
          <w:color w:val="000000"/>
          <w:kern w:val="0"/>
          <w:sz w:val="30"/>
          <w:szCs w:val="30"/>
        </w:rPr>
      </w:pP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（四）仪器设备维护。重点加强特种设备（行车、气体钢瓶、高压灭菌锅、反应釜等）及各类实验仪器管理，停用设备做好防护；不能断电的设备须按规程做好用电防护，安排专人看管，防范短路起火。</w:t>
      </w:r>
      <w:r w:rsidRPr="00762ECC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</w:p>
    <w:p w14:paraId="1D50520B" w14:textId="7F684631" w:rsidR="00762ECC" w:rsidRPr="00762ECC" w:rsidRDefault="00762ECC" w:rsidP="00746249">
      <w:pPr>
        <w:widowControl/>
        <w:shd w:val="clear" w:color="auto" w:fill="FFFFFF"/>
        <w:spacing w:line="520" w:lineRule="exact"/>
        <w:ind w:firstLineChars="150" w:firstLine="450"/>
        <w:rPr>
          <w:rFonts w:ascii="仿宋" w:eastAsia="仿宋" w:hAnsi="仿宋" w:cs="Arial"/>
          <w:color w:val="000000"/>
          <w:kern w:val="0"/>
          <w:sz w:val="30"/>
          <w:szCs w:val="30"/>
        </w:rPr>
      </w:pP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（五）高温及人员管理。高温实验仪器周边严禁堆放可燃物，使用时人员不得擅离。实验室安全责任人须加强学生安全教育，要求</w:t>
      </w:r>
      <w:r w:rsidR="000E26C1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学生在</w:t>
      </w: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实验操作时做好个人防护</w:t>
      </w:r>
      <w:r w:rsidR="00414701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，</w:t>
      </w: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不擅自离岗，禁止从事与实验无关的活动。</w:t>
      </w:r>
      <w:r w:rsidRPr="00762ECC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</w:p>
    <w:p w14:paraId="2D6831DC" w14:textId="2EABDAA5" w:rsidR="00762ECC" w:rsidRPr="00762ECC" w:rsidRDefault="00762ECC" w:rsidP="00746249">
      <w:pPr>
        <w:widowControl/>
        <w:shd w:val="clear" w:color="auto" w:fill="FFFFFF"/>
        <w:spacing w:line="520" w:lineRule="exact"/>
        <w:ind w:firstLineChars="150" w:firstLine="450"/>
        <w:rPr>
          <w:rFonts w:ascii="仿宋" w:eastAsia="仿宋" w:hAnsi="仿宋" w:cs="Arial"/>
          <w:color w:val="000000"/>
          <w:kern w:val="0"/>
          <w:sz w:val="30"/>
          <w:szCs w:val="30"/>
        </w:rPr>
      </w:pP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（六）冬季防冻工作。针对冬季低温风险，做好水管、不耐低温仪器设备及</w:t>
      </w:r>
      <w:r w:rsidR="000E26C1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危险化学品</w:t>
      </w: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、实验动物等的防冻防护。</w:t>
      </w:r>
      <w:r w:rsidRPr="00762ECC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</w:p>
    <w:p w14:paraId="114D91CD" w14:textId="77777777" w:rsidR="00762ECC" w:rsidRPr="00762ECC" w:rsidRDefault="00762ECC" w:rsidP="00746249">
      <w:pPr>
        <w:widowControl/>
        <w:shd w:val="clear" w:color="auto" w:fill="FFFFFF"/>
        <w:spacing w:line="520" w:lineRule="exact"/>
        <w:ind w:firstLineChars="150" w:firstLine="450"/>
        <w:rPr>
          <w:rFonts w:ascii="仿宋" w:eastAsia="仿宋" w:hAnsi="仿宋" w:cs="Arial"/>
          <w:color w:val="000000"/>
          <w:kern w:val="0"/>
          <w:sz w:val="30"/>
          <w:szCs w:val="30"/>
        </w:rPr>
      </w:pP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lastRenderedPageBreak/>
        <w:t>四、按时完成实验室安全工作年报编写</w:t>
      </w:r>
      <w:r w:rsidRPr="00762ECC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</w:p>
    <w:p w14:paraId="67DF26E2" w14:textId="7155BA3C" w:rsidR="00762ECC" w:rsidRPr="00762ECC" w:rsidRDefault="00762ECC" w:rsidP="00746249">
      <w:pPr>
        <w:widowControl/>
        <w:shd w:val="clear" w:color="auto" w:fill="FFFFFF"/>
        <w:spacing w:line="520" w:lineRule="exact"/>
        <w:ind w:firstLineChars="150" w:firstLine="450"/>
        <w:rPr>
          <w:rFonts w:ascii="仿宋" w:eastAsia="仿宋" w:hAnsi="仿宋" w:cs="Arial"/>
          <w:color w:val="000000"/>
          <w:kern w:val="0"/>
          <w:sz w:val="30"/>
          <w:szCs w:val="30"/>
        </w:rPr>
      </w:pP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请各单位按照《实验室安全工作年度报告</w:t>
      </w:r>
      <w:r w:rsidR="009D652A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模板</w:t>
      </w: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》（附件</w:t>
      </w:r>
      <w:r w:rsidRPr="00762ECC">
        <w:rPr>
          <w:rFonts w:ascii="仿宋" w:eastAsia="仿宋" w:hAnsi="仿宋" w:cs="Arial"/>
          <w:color w:val="000000"/>
          <w:kern w:val="0"/>
          <w:sz w:val="30"/>
          <w:szCs w:val="30"/>
        </w:rPr>
        <w:t>4）要求，认真编写20</w:t>
      </w:r>
      <w:r w:rsidR="001058D4">
        <w:rPr>
          <w:rFonts w:ascii="仿宋" w:eastAsia="仿宋" w:hAnsi="仿宋" w:cs="Arial"/>
          <w:color w:val="000000"/>
          <w:kern w:val="0"/>
          <w:sz w:val="30"/>
          <w:szCs w:val="30"/>
        </w:rPr>
        <w:t>25</w:t>
      </w:r>
      <w:r w:rsidRPr="00762ECC">
        <w:rPr>
          <w:rFonts w:ascii="仿宋" w:eastAsia="仿宋" w:hAnsi="仿宋" w:cs="Arial"/>
          <w:color w:val="000000"/>
          <w:kern w:val="0"/>
          <w:sz w:val="30"/>
          <w:szCs w:val="30"/>
        </w:rPr>
        <w:t>年度实验室安全工作年报，于20</w:t>
      </w:r>
      <w:r w:rsidR="00B21F0E">
        <w:rPr>
          <w:rFonts w:ascii="仿宋" w:eastAsia="仿宋" w:hAnsi="仿宋" w:cs="Arial"/>
          <w:color w:val="000000"/>
          <w:kern w:val="0"/>
          <w:sz w:val="30"/>
          <w:szCs w:val="30"/>
        </w:rPr>
        <w:t>26</w:t>
      </w:r>
      <w:r w:rsidRPr="00762ECC">
        <w:rPr>
          <w:rFonts w:ascii="仿宋" w:eastAsia="仿宋" w:hAnsi="仿宋" w:cs="Arial"/>
          <w:color w:val="000000"/>
          <w:kern w:val="0"/>
          <w:sz w:val="30"/>
          <w:szCs w:val="30"/>
        </w:rPr>
        <w:t>年1月</w:t>
      </w:r>
      <w:r w:rsidR="00880FDB">
        <w:rPr>
          <w:rFonts w:ascii="仿宋" w:eastAsia="仿宋" w:hAnsi="仿宋" w:cs="Arial"/>
          <w:color w:val="000000"/>
          <w:kern w:val="0"/>
          <w:sz w:val="30"/>
          <w:szCs w:val="30"/>
        </w:rPr>
        <w:t>26</w:t>
      </w:r>
      <w:r w:rsidRPr="00762ECC">
        <w:rPr>
          <w:rFonts w:ascii="仿宋" w:eastAsia="仿宋" w:hAnsi="仿宋" w:cs="Arial"/>
          <w:color w:val="000000"/>
          <w:kern w:val="0"/>
          <w:sz w:val="30"/>
          <w:szCs w:val="30"/>
        </w:rPr>
        <w:t>日下班前将电子版发送至liheng@ouc.edu.cn，纸质版经</w:t>
      </w:r>
      <w:r w:rsidR="00B21F0E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单位</w:t>
      </w:r>
      <w:r w:rsidRPr="00762ECC">
        <w:rPr>
          <w:rFonts w:ascii="仿宋" w:eastAsia="仿宋" w:hAnsi="仿宋" w:cs="Arial"/>
          <w:color w:val="000000"/>
          <w:kern w:val="0"/>
          <w:sz w:val="30"/>
          <w:szCs w:val="30"/>
        </w:rPr>
        <w:t>分管领导签字盖章后送至行远楼219室。</w:t>
      </w:r>
      <w:r w:rsidRPr="00762ECC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</w:p>
    <w:p w14:paraId="76E39BE4" w14:textId="77777777" w:rsidR="00762ECC" w:rsidRPr="00762ECC" w:rsidRDefault="00762ECC" w:rsidP="00762ECC">
      <w:pPr>
        <w:widowControl/>
        <w:shd w:val="clear" w:color="auto" w:fill="FFFFFF"/>
        <w:spacing w:line="520" w:lineRule="exact"/>
        <w:ind w:firstLineChars="150" w:firstLine="450"/>
        <w:jc w:val="left"/>
        <w:rPr>
          <w:rFonts w:ascii="仿宋" w:eastAsia="仿宋" w:hAnsi="仿宋" w:cs="Arial"/>
          <w:color w:val="000000"/>
          <w:kern w:val="0"/>
          <w:sz w:val="30"/>
          <w:szCs w:val="30"/>
        </w:rPr>
      </w:pP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寒假期间，如遇实验室安全相关问题，请及时与学校联系：</w:t>
      </w:r>
      <w:r w:rsidRPr="00762ECC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</w:p>
    <w:p w14:paraId="14E07A55" w14:textId="24731C51" w:rsidR="00762ECC" w:rsidRPr="00762ECC" w:rsidRDefault="00762ECC" w:rsidP="001058D4">
      <w:pPr>
        <w:widowControl/>
        <w:shd w:val="clear" w:color="auto" w:fill="FFFFFF"/>
        <w:spacing w:line="520" w:lineRule="exact"/>
        <w:ind w:firstLineChars="150" w:firstLine="450"/>
        <w:jc w:val="left"/>
        <w:rPr>
          <w:rFonts w:ascii="仿宋" w:eastAsia="仿宋" w:hAnsi="仿宋" w:cs="Arial"/>
          <w:color w:val="000000"/>
          <w:kern w:val="0"/>
          <w:sz w:val="30"/>
          <w:szCs w:val="30"/>
        </w:rPr>
      </w:pP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蒋</w:t>
      </w:r>
      <w:r w:rsidR="00715DE7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老师</w:t>
      </w:r>
      <w:r w:rsidRPr="00762ECC">
        <w:rPr>
          <w:rFonts w:ascii="仿宋" w:eastAsia="仿宋" w:hAnsi="仿宋" w:cs="Arial"/>
          <w:color w:val="000000"/>
          <w:kern w:val="0"/>
          <w:sz w:val="30"/>
          <w:szCs w:val="30"/>
        </w:rPr>
        <w:t>13573822983</w:t>
      </w:r>
      <w:r w:rsidRPr="00762ECC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  <w:r w:rsidR="001058D4">
        <w:rPr>
          <w:rFonts w:asciiTheme="minorEastAsia" w:hAnsiTheme="minorEastAsia" w:cs="MS Gothic" w:hint="eastAsia"/>
          <w:color w:val="000000"/>
          <w:kern w:val="0"/>
          <w:sz w:val="30"/>
          <w:szCs w:val="30"/>
        </w:rPr>
        <w:t>，</w:t>
      </w: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李</w:t>
      </w:r>
      <w:r w:rsidR="00715DE7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老师</w:t>
      </w:r>
      <w:bookmarkStart w:id="2" w:name="_GoBack"/>
      <w:bookmarkEnd w:id="2"/>
      <w:r w:rsidRPr="00762ECC">
        <w:rPr>
          <w:rFonts w:ascii="仿宋" w:eastAsia="仿宋" w:hAnsi="仿宋" w:cs="Arial"/>
          <w:color w:val="000000"/>
          <w:kern w:val="0"/>
          <w:sz w:val="30"/>
          <w:szCs w:val="30"/>
        </w:rPr>
        <w:t>13869881231</w:t>
      </w:r>
      <w:r w:rsidRPr="00762ECC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</w:p>
    <w:p w14:paraId="02C1D624" w14:textId="77777777" w:rsidR="00762ECC" w:rsidRPr="00762ECC" w:rsidRDefault="00762ECC" w:rsidP="001058D4">
      <w:pPr>
        <w:widowControl/>
        <w:shd w:val="clear" w:color="auto" w:fill="FFFFFF"/>
        <w:spacing w:line="520" w:lineRule="exact"/>
        <w:ind w:firstLineChars="150" w:firstLine="450"/>
        <w:jc w:val="left"/>
        <w:rPr>
          <w:rFonts w:ascii="仿宋" w:eastAsia="仿宋" w:hAnsi="仿宋" w:cs="Arial"/>
          <w:color w:val="000000"/>
          <w:kern w:val="0"/>
          <w:sz w:val="30"/>
          <w:szCs w:val="30"/>
        </w:rPr>
      </w:pP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校内报警</w:t>
      </w:r>
      <w:r w:rsidRPr="00762ECC">
        <w:rPr>
          <w:rFonts w:ascii="仿宋" w:eastAsia="仿宋" w:hAnsi="仿宋" w:cs="Arial"/>
          <w:color w:val="000000"/>
          <w:kern w:val="0"/>
          <w:sz w:val="30"/>
          <w:szCs w:val="30"/>
        </w:rPr>
        <w:t>66782110</w:t>
      </w:r>
      <w:r w:rsidRPr="00762ECC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</w:p>
    <w:p w14:paraId="6140CC96" w14:textId="77777777" w:rsidR="00762ECC" w:rsidRPr="00762ECC" w:rsidRDefault="00762ECC" w:rsidP="001058D4">
      <w:pPr>
        <w:widowControl/>
        <w:shd w:val="clear" w:color="auto" w:fill="FFFFFF"/>
        <w:spacing w:line="520" w:lineRule="exact"/>
        <w:ind w:firstLineChars="150" w:firstLine="450"/>
        <w:jc w:val="left"/>
        <w:rPr>
          <w:rFonts w:ascii="仿宋" w:eastAsia="仿宋" w:hAnsi="仿宋" w:cs="Arial"/>
          <w:color w:val="000000"/>
          <w:kern w:val="0"/>
          <w:sz w:val="30"/>
          <w:szCs w:val="30"/>
        </w:rPr>
      </w:pP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附件：</w:t>
      </w:r>
      <w:r w:rsidRPr="00762ECC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</w:p>
    <w:p w14:paraId="0DF58877" w14:textId="77777777" w:rsidR="00762ECC" w:rsidRPr="00762ECC" w:rsidRDefault="001058D4" w:rsidP="001058D4">
      <w:pPr>
        <w:widowControl/>
        <w:shd w:val="clear" w:color="auto" w:fill="FFFFFF"/>
        <w:spacing w:line="520" w:lineRule="exact"/>
        <w:ind w:firstLineChars="150" w:firstLine="450"/>
        <w:jc w:val="left"/>
        <w:rPr>
          <w:rFonts w:ascii="仿宋" w:eastAsia="仿宋" w:hAnsi="仿宋" w:cs="Arial"/>
          <w:color w:val="000000"/>
          <w:kern w:val="0"/>
          <w:sz w:val="30"/>
          <w:szCs w:val="30"/>
        </w:rPr>
      </w:pPr>
      <w:r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1</w:t>
      </w:r>
      <w:r>
        <w:rPr>
          <w:rFonts w:ascii="仿宋" w:eastAsia="仿宋" w:hAnsi="仿宋" w:cs="Arial"/>
          <w:color w:val="000000"/>
          <w:kern w:val="0"/>
          <w:sz w:val="30"/>
          <w:szCs w:val="30"/>
        </w:rPr>
        <w:t>.</w:t>
      </w:r>
      <w:r w:rsidR="00762ECC"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假期实验室使用情况备案表</w:t>
      </w:r>
      <w:r w:rsidR="00762ECC" w:rsidRPr="00762ECC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</w:p>
    <w:p w14:paraId="1F80EBEA" w14:textId="59F25061" w:rsidR="00762ECC" w:rsidRPr="00762ECC" w:rsidRDefault="001058D4" w:rsidP="001058D4">
      <w:pPr>
        <w:widowControl/>
        <w:shd w:val="clear" w:color="auto" w:fill="FFFFFF"/>
        <w:spacing w:line="520" w:lineRule="exact"/>
        <w:ind w:firstLineChars="150" w:firstLine="450"/>
        <w:jc w:val="left"/>
        <w:rPr>
          <w:rFonts w:ascii="仿宋" w:eastAsia="仿宋" w:hAnsi="仿宋" w:cs="Arial"/>
          <w:color w:val="000000"/>
          <w:kern w:val="0"/>
          <w:sz w:val="30"/>
          <w:szCs w:val="30"/>
        </w:rPr>
      </w:pPr>
      <w:r>
        <w:rPr>
          <w:rFonts w:ascii="仿宋" w:eastAsia="仿宋" w:hAnsi="仿宋" w:cs="Arial"/>
          <w:color w:val="000000"/>
          <w:kern w:val="0"/>
          <w:sz w:val="30"/>
          <w:szCs w:val="30"/>
        </w:rPr>
        <w:t>2.2025</w:t>
      </w:r>
      <w:r w:rsidR="00762ECC" w:rsidRPr="00762ECC">
        <w:rPr>
          <w:rFonts w:ascii="仿宋" w:eastAsia="仿宋" w:hAnsi="仿宋" w:cs="Arial"/>
          <w:color w:val="000000"/>
          <w:kern w:val="0"/>
          <w:sz w:val="30"/>
          <w:szCs w:val="30"/>
        </w:rPr>
        <w:t>年秋季学期寒假期间实验室使用情况汇总表</w:t>
      </w:r>
      <w:r w:rsidR="00762ECC" w:rsidRPr="00762ECC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</w:p>
    <w:p w14:paraId="2FE729B4" w14:textId="4002813D" w:rsidR="00762ECC" w:rsidRPr="00762ECC" w:rsidRDefault="001058D4" w:rsidP="001058D4">
      <w:pPr>
        <w:widowControl/>
        <w:shd w:val="clear" w:color="auto" w:fill="FFFFFF"/>
        <w:spacing w:line="520" w:lineRule="exact"/>
        <w:ind w:firstLineChars="150" w:firstLine="450"/>
        <w:jc w:val="left"/>
        <w:rPr>
          <w:rFonts w:ascii="仿宋" w:eastAsia="仿宋" w:hAnsi="仿宋" w:cs="Arial"/>
          <w:color w:val="000000"/>
          <w:kern w:val="0"/>
          <w:sz w:val="30"/>
          <w:szCs w:val="30"/>
        </w:rPr>
      </w:pPr>
      <w:r>
        <w:rPr>
          <w:rFonts w:ascii="仿宋" w:eastAsia="仿宋" w:hAnsi="仿宋" w:cs="Arial"/>
          <w:color w:val="000000"/>
          <w:kern w:val="0"/>
          <w:sz w:val="30"/>
          <w:szCs w:val="30"/>
        </w:rPr>
        <w:t>3.2025</w:t>
      </w:r>
      <w:r w:rsidR="00762ECC" w:rsidRPr="00762ECC">
        <w:rPr>
          <w:rFonts w:ascii="仿宋" w:eastAsia="仿宋" w:hAnsi="仿宋" w:cs="Arial"/>
          <w:color w:val="000000"/>
          <w:kern w:val="0"/>
          <w:sz w:val="30"/>
          <w:szCs w:val="30"/>
        </w:rPr>
        <w:t>年秋季学期寒假期间实验室危险废物回收工作安排</w:t>
      </w:r>
      <w:r w:rsidR="00762ECC" w:rsidRPr="00762ECC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</w:p>
    <w:p w14:paraId="5237B2FC" w14:textId="11C666CB" w:rsidR="00762ECC" w:rsidRDefault="001058D4" w:rsidP="001058D4">
      <w:pPr>
        <w:widowControl/>
        <w:shd w:val="clear" w:color="auto" w:fill="FFFFFF"/>
        <w:spacing w:line="520" w:lineRule="exact"/>
        <w:ind w:firstLineChars="150" w:firstLine="450"/>
        <w:jc w:val="left"/>
        <w:rPr>
          <w:rFonts w:ascii="MS Gothic" w:hAnsi="MS Gothic" w:cs="MS Gothic"/>
          <w:color w:val="000000"/>
          <w:kern w:val="0"/>
          <w:sz w:val="30"/>
          <w:szCs w:val="30"/>
        </w:rPr>
      </w:pPr>
      <w:r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4</w:t>
      </w:r>
      <w:r>
        <w:rPr>
          <w:rFonts w:ascii="仿宋" w:eastAsia="仿宋" w:hAnsi="仿宋" w:cs="Arial"/>
          <w:color w:val="000000"/>
          <w:kern w:val="0"/>
          <w:sz w:val="30"/>
          <w:szCs w:val="30"/>
        </w:rPr>
        <w:t>.</w:t>
      </w:r>
      <w:r w:rsidR="00746249">
        <w:rPr>
          <w:rFonts w:ascii="仿宋" w:eastAsia="仿宋" w:hAnsi="仿宋" w:cs="Arial"/>
          <w:color w:val="000000"/>
          <w:kern w:val="0"/>
          <w:sz w:val="30"/>
          <w:szCs w:val="30"/>
        </w:rPr>
        <w:t>2025</w:t>
      </w:r>
      <w:r w:rsidR="00746249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年</w:t>
      </w:r>
      <w:r w:rsidR="00762ECC"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实验室安全工作年度报告</w:t>
      </w:r>
      <w:r w:rsidR="009D652A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模板</w:t>
      </w:r>
      <w:r w:rsidR="00762ECC" w:rsidRPr="00762ECC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</w:p>
    <w:p w14:paraId="03623E59" w14:textId="6AFE87D3" w:rsidR="00746249" w:rsidRDefault="00746249" w:rsidP="001058D4">
      <w:pPr>
        <w:widowControl/>
        <w:shd w:val="clear" w:color="auto" w:fill="FFFFFF"/>
        <w:spacing w:line="520" w:lineRule="exact"/>
        <w:ind w:firstLineChars="150" w:firstLine="450"/>
        <w:jc w:val="left"/>
        <w:rPr>
          <w:rFonts w:ascii="MS Gothic" w:hAnsi="MS Gothic" w:cs="MS Gothic"/>
          <w:color w:val="000000"/>
          <w:kern w:val="0"/>
          <w:sz w:val="30"/>
          <w:szCs w:val="30"/>
        </w:rPr>
      </w:pPr>
    </w:p>
    <w:p w14:paraId="41ADA7A5" w14:textId="3E053C15" w:rsidR="00746249" w:rsidRDefault="00746249" w:rsidP="001058D4">
      <w:pPr>
        <w:widowControl/>
        <w:shd w:val="clear" w:color="auto" w:fill="FFFFFF"/>
        <w:spacing w:line="520" w:lineRule="exact"/>
        <w:ind w:firstLineChars="150" w:firstLine="450"/>
        <w:jc w:val="left"/>
        <w:rPr>
          <w:rFonts w:ascii="MS Gothic" w:hAnsi="MS Gothic" w:cs="MS Gothic"/>
          <w:color w:val="000000"/>
          <w:kern w:val="0"/>
          <w:sz w:val="30"/>
          <w:szCs w:val="30"/>
        </w:rPr>
      </w:pPr>
    </w:p>
    <w:p w14:paraId="69DED4FB" w14:textId="77777777" w:rsidR="00746249" w:rsidRPr="00746249" w:rsidRDefault="00746249" w:rsidP="001058D4">
      <w:pPr>
        <w:widowControl/>
        <w:shd w:val="clear" w:color="auto" w:fill="FFFFFF"/>
        <w:spacing w:line="520" w:lineRule="exact"/>
        <w:ind w:firstLineChars="150" w:firstLine="450"/>
        <w:jc w:val="left"/>
        <w:rPr>
          <w:rFonts w:ascii="仿宋" w:hAnsi="仿宋" w:cs="Arial"/>
          <w:color w:val="000000"/>
          <w:kern w:val="0"/>
          <w:sz w:val="30"/>
          <w:szCs w:val="30"/>
        </w:rPr>
      </w:pPr>
    </w:p>
    <w:p w14:paraId="3DDA4A29" w14:textId="77777777" w:rsidR="00762ECC" w:rsidRPr="00762ECC" w:rsidRDefault="00762ECC" w:rsidP="001058D4">
      <w:pPr>
        <w:widowControl/>
        <w:shd w:val="clear" w:color="auto" w:fill="FFFFFF"/>
        <w:spacing w:line="520" w:lineRule="exact"/>
        <w:ind w:firstLineChars="150" w:firstLine="450"/>
        <w:jc w:val="right"/>
        <w:rPr>
          <w:rFonts w:ascii="仿宋" w:eastAsia="仿宋" w:hAnsi="仿宋" w:cs="Arial"/>
          <w:color w:val="000000"/>
          <w:kern w:val="0"/>
          <w:sz w:val="30"/>
          <w:szCs w:val="30"/>
        </w:rPr>
      </w:pPr>
      <w:r w:rsidRPr="00762ECC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国有资产与实验室管理处</w:t>
      </w:r>
      <w:r w:rsidRPr="00762ECC">
        <w:rPr>
          <w:rFonts w:ascii="MS Gothic" w:eastAsia="MS Gothic" w:hAnsi="MS Gothic" w:cs="MS Gothic" w:hint="eastAsia"/>
          <w:color w:val="000000"/>
          <w:kern w:val="0"/>
          <w:sz w:val="30"/>
          <w:szCs w:val="30"/>
        </w:rPr>
        <w:t>​</w:t>
      </w:r>
    </w:p>
    <w:p w14:paraId="7A5BCDD9" w14:textId="4CF3BE8A" w:rsidR="00762ECC" w:rsidRDefault="00762ECC" w:rsidP="001058D4">
      <w:pPr>
        <w:widowControl/>
        <w:shd w:val="clear" w:color="auto" w:fill="FFFFFF"/>
        <w:spacing w:line="520" w:lineRule="exact"/>
        <w:ind w:right="600" w:firstLineChars="150" w:firstLine="450"/>
        <w:jc w:val="right"/>
        <w:rPr>
          <w:rFonts w:ascii="仿宋" w:eastAsia="仿宋" w:hAnsi="仿宋" w:cs="Arial"/>
          <w:color w:val="000000"/>
          <w:kern w:val="0"/>
          <w:sz w:val="30"/>
          <w:szCs w:val="30"/>
        </w:rPr>
      </w:pPr>
      <w:r w:rsidRPr="00762ECC">
        <w:rPr>
          <w:rFonts w:ascii="仿宋" w:eastAsia="仿宋" w:hAnsi="仿宋" w:cs="Arial"/>
          <w:color w:val="000000"/>
          <w:kern w:val="0"/>
          <w:sz w:val="30"/>
          <w:szCs w:val="30"/>
        </w:rPr>
        <w:t>2026年1月</w:t>
      </w:r>
      <w:r w:rsidR="00E43261"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1</w:t>
      </w:r>
      <w:r w:rsidR="00746249">
        <w:rPr>
          <w:rFonts w:ascii="仿宋" w:eastAsia="仿宋" w:hAnsi="仿宋" w:cs="Arial"/>
          <w:color w:val="000000"/>
          <w:kern w:val="0"/>
          <w:sz w:val="30"/>
          <w:szCs w:val="30"/>
        </w:rPr>
        <w:t>9</w:t>
      </w:r>
      <w:r w:rsidRPr="00762ECC">
        <w:rPr>
          <w:rFonts w:ascii="仿宋" w:eastAsia="仿宋" w:hAnsi="仿宋" w:cs="Arial"/>
          <w:color w:val="000000"/>
          <w:kern w:val="0"/>
          <w:sz w:val="30"/>
          <w:szCs w:val="30"/>
        </w:rPr>
        <w:t>日</w:t>
      </w:r>
    </w:p>
    <w:p w14:paraId="2EF4FE8F" w14:textId="77777777" w:rsidR="00762ECC" w:rsidRDefault="00762ECC" w:rsidP="00762ECC">
      <w:pPr>
        <w:widowControl/>
        <w:shd w:val="clear" w:color="auto" w:fill="FFFFFF"/>
        <w:spacing w:line="520" w:lineRule="exact"/>
        <w:ind w:firstLineChars="150" w:firstLine="450"/>
        <w:jc w:val="left"/>
        <w:rPr>
          <w:rFonts w:ascii="仿宋" w:eastAsia="仿宋" w:hAnsi="仿宋" w:cs="Arial"/>
          <w:color w:val="000000"/>
          <w:kern w:val="0"/>
          <w:sz w:val="30"/>
          <w:szCs w:val="30"/>
        </w:rPr>
      </w:pPr>
    </w:p>
    <w:bookmarkEnd w:id="0"/>
    <w:bookmarkEnd w:id="1"/>
    <w:p w14:paraId="07D69031" w14:textId="77777777" w:rsidR="00762ECC" w:rsidRDefault="00762ECC" w:rsidP="00762ECC">
      <w:pPr>
        <w:widowControl/>
        <w:shd w:val="clear" w:color="auto" w:fill="FFFFFF"/>
        <w:spacing w:line="520" w:lineRule="exact"/>
        <w:ind w:firstLineChars="150" w:firstLine="450"/>
        <w:jc w:val="left"/>
        <w:rPr>
          <w:rFonts w:ascii="仿宋" w:eastAsia="仿宋" w:hAnsi="仿宋" w:cs="Arial"/>
          <w:color w:val="000000"/>
          <w:kern w:val="0"/>
          <w:sz w:val="30"/>
          <w:szCs w:val="30"/>
        </w:rPr>
      </w:pPr>
    </w:p>
    <w:sectPr w:rsidR="00762E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3C922" w14:textId="77777777" w:rsidR="00223015" w:rsidRDefault="00223015" w:rsidP="00DD132E">
      <w:r>
        <w:separator/>
      </w:r>
    </w:p>
  </w:endnote>
  <w:endnote w:type="continuationSeparator" w:id="0">
    <w:p w14:paraId="0A91483B" w14:textId="77777777" w:rsidR="00223015" w:rsidRDefault="00223015" w:rsidP="00DD1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AC7A3" w14:textId="77777777" w:rsidR="00223015" w:rsidRDefault="00223015" w:rsidP="00DD132E">
      <w:r>
        <w:separator/>
      </w:r>
    </w:p>
  </w:footnote>
  <w:footnote w:type="continuationSeparator" w:id="0">
    <w:p w14:paraId="44E60879" w14:textId="77777777" w:rsidR="00223015" w:rsidRDefault="00223015" w:rsidP="00DD1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14979"/>
    <w:multiLevelType w:val="hybridMultilevel"/>
    <w:tmpl w:val="C422C906"/>
    <w:lvl w:ilvl="0" w:tplc="33AA5BC4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66B"/>
    <w:rsid w:val="000E26C1"/>
    <w:rsid w:val="001058D4"/>
    <w:rsid w:val="00117313"/>
    <w:rsid w:val="0019166B"/>
    <w:rsid w:val="00223015"/>
    <w:rsid w:val="003B5C22"/>
    <w:rsid w:val="00414701"/>
    <w:rsid w:val="005201D3"/>
    <w:rsid w:val="0069200D"/>
    <w:rsid w:val="00715DE7"/>
    <w:rsid w:val="00746249"/>
    <w:rsid w:val="00762ECC"/>
    <w:rsid w:val="007B3129"/>
    <w:rsid w:val="008575B2"/>
    <w:rsid w:val="00880FDB"/>
    <w:rsid w:val="009317FC"/>
    <w:rsid w:val="009D652A"/>
    <w:rsid w:val="00B21F0E"/>
    <w:rsid w:val="00B971E3"/>
    <w:rsid w:val="00BC44B9"/>
    <w:rsid w:val="00CD557F"/>
    <w:rsid w:val="00DD132E"/>
    <w:rsid w:val="00E338BA"/>
    <w:rsid w:val="00E4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4CD9B3"/>
  <w15:chartTrackingRefBased/>
  <w15:docId w15:val="{3F3AA45D-A453-4B71-8751-37FDAE036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ECC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D13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132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13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132E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74624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462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8798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96261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482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6137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3751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75886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F6DD7CB-9C8D-4343-9890-408939C9A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15</cp:revision>
  <dcterms:created xsi:type="dcterms:W3CDTF">2026-01-09T06:35:00Z</dcterms:created>
  <dcterms:modified xsi:type="dcterms:W3CDTF">2026-01-19T08:50:00Z</dcterms:modified>
</cp:coreProperties>
</file>